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4B5B" w14:textId="7B4C7434" w:rsidR="007E181C" w:rsidRPr="007E181C" w:rsidRDefault="007E181C" w:rsidP="007E181C">
      <w:pPr>
        <w:rPr>
          <w:b/>
          <w:bCs/>
        </w:rPr>
      </w:pPr>
      <w:r w:rsidRPr="007E181C">
        <w:rPr>
          <w:b/>
          <w:bCs/>
        </w:rPr>
        <w:t>Telecomandă TV multifuncțională LED/LCD</w:t>
      </w:r>
      <w:r>
        <w:rPr>
          <w:b/>
          <w:bCs/>
        </w:rPr>
        <w:t xml:space="preserve"> - CRC1130V</w:t>
      </w:r>
      <w:r w:rsidR="00000000">
        <w:pict w14:anchorId="4166DB0D">
          <v:rect id="_x0000_i1025" style="width:0;height:1.5pt" o:hralign="center" o:hrstd="t" o:hr="t" fillcolor="#a0a0a0" stroked="f"/>
        </w:pict>
      </w:r>
    </w:p>
    <w:p w14:paraId="28C1BB9A" w14:textId="77777777" w:rsidR="007E181C" w:rsidRPr="007E181C" w:rsidRDefault="007E181C" w:rsidP="007E181C">
      <w:pPr>
        <w:rPr>
          <w:b/>
          <w:bCs/>
        </w:rPr>
      </w:pPr>
      <w:r w:rsidRPr="007E181C">
        <w:rPr>
          <w:b/>
          <w:bCs/>
        </w:rPr>
        <w:t>Caracteristici</w:t>
      </w:r>
    </w:p>
    <w:p w14:paraId="2B46B8BF" w14:textId="77777777" w:rsidR="007E181C" w:rsidRPr="007E181C" w:rsidRDefault="007E181C" w:rsidP="007E181C">
      <w:r w:rsidRPr="007E181C">
        <w:t>CRC 1130V este cea mai nouă telecomandă universală pentru televizoare LCD/LED. Oferă acoperire completă pentru diferite necesități — poate controla televizoare vechi sau noi, mărci cunoscute sau necunoscute, aproape toate modelele de TV. Include funcții utilizate frecvent și buton de meniu. Ușor de configurat și de folosit, este cea mai bună alegere pentru a înlocui telecomenzile pierdute sau deteriorate și va face viața mai comodă.</w:t>
      </w:r>
    </w:p>
    <w:p w14:paraId="532A3AE5" w14:textId="77777777" w:rsidR="007E181C" w:rsidRPr="007E181C" w:rsidRDefault="00000000" w:rsidP="007E181C">
      <w:r>
        <w:pict w14:anchorId="21EE4D2D">
          <v:rect id="_x0000_i1026" style="width:0;height:1.5pt" o:hralign="center" o:hrstd="t" o:hr="t" fillcolor="#a0a0a0" stroked="f"/>
        </w:pict>
      </w:r>
    </w:p>
    <w:p w14:paraId="16225649" w14:textId="77777777" w:rsidR="007E181C" w:rsidRPr="007E181C" w:rsidRDefault="007E181C" w:rsidP="007E181C">
      <w:pPr>
        <w:rPr>
          <w:b/>
          <w:bCs/>
        </w:rPr>
      </w:pPr>
      <w:r w:rsidRPr="007E181C">
        <w:rPr>
          <w:b/>
          <w:bCs/>
        </w:rPr>
        <w:t>Operare</w:t>
      </w:r>
    </w:p>
    <w:p w14:paraId="3E54E1FF" w14:textId="77777777" w:rsidR="007E181C" w:rsidRPr="007E181C" w:rsidRDefault="007E181C" w:rsidP="007E181C">
      <w:pPr>
        <w:rPr>
          <w:b/>
          <w:bCs/>
        </w:rPr>
      </w:pPr>
      <w:r w:rsidRPr="007E181C">
        <w:rPr>
          <w:b/>
          <w:bCs/>
        </w:rPr>
        <w:t>Căutare după marcă</w:t>
      </w:r>
    </w:p>
    <w:p w14:paraId="596EC54F" w14:textId="77777777" w:rsidR="007E181C" w:rsidRPr="007E181C" w:rsidRDefault="007E181C" w:rsidP="007E181C">
      <w:pPr>
        <w:numPr>
          <w:ilvl w:val="0"/>
          <w:numId w:val="1"/>
        </w:numPr>
      </w:pPr>
      <w:r w:rsidRPr="007E181C">
        <w:t>Porniți televizorul și lăsați-l în modul normal de funcționare. Îndreptați telecomanda spre partea frontală a televizorului. Găsiți codul corespunzător mărcii TV-ului dvs. pe această telecomandă, de exemplu, OK = „MENU”.</w:t>
      </w:r>
    </w:p>
    <w:p w14:paraId="09944118" w14:textId="77777777" w:rsidR="007E181C" w:rsidRPr="007E181C" w:rsidRDefault="007E181C" w:rsidP="007E181C">
      <w:pPr>
        <w:numPr>
          <w:ilvl w:val="0"/>
          <w:numId w:val="1"/>
        </w:numPr>
      </w:pPr>
      <w:r w:rsidRPr="007E181C">
        <w:t>Țineți apăsat butonul corespunzător mărcii timp de 5 secunde, indicatorul luminos va clipi, iar când apare simbolul de volum pe TV, eliberați butonul imediat. Indicatorul se va opri — configurarea este finalizată.</w:t>
      </w:r>
    </w:p>
    <w:p w14:paraId="1791DD95" w14:textId="77777777" w:rsidR="007E181C" w:rsidRPr="007E181C" w:rsidRDefault="00000000" w:rsidP="007E181C">
      <w:r>
        <w:pict w14:anchorId="4E138DD0">
          <v:rect id="_x0000_i1027" style="width:0;height:1.5pt" o:hralign="center" o:hrstd="t" o:hr="t" fillcolor="#a0a0a0" stroked="f"/>
        </w:pict>
      </w:r>
    </w:p>
    <w:p w14:paraId="51EE68E1" w14:textId="77777777" w:rsidR="007E181C" w:rsidRPr="007E181C" w:rsidRDefault="007E181C" w:rsidP="007E181C">
      <w:pPr>
        <w:rPr>
          <w:b/>
          <w:bCs/>
        </w:rPr>
      </w:pPr>
      <w:r w:rsidRPr="007E181C">
        <w:rPr>
          <w:b/>
          <w:bCs/>
        </w:rPr>
        <w:t>Lista tipurilor compatibile</w:t>
      </w:r>
    </w:p>
    <w:p w14:paraId="423A7214" w14:textId="77777777" w:rsidR="007E181C" w:rsidRPr="007E181C" w:rsidRDefault="007E181C" w:rsidP="007E181C">
      <w:r w:rsidRPr="007E181C">
        <w:t>(PMO/EDEN/SOXP, SLEEP/TNTEX, TVSANYO, GREENTHISON, SMARTCHANGHONG, 32TLT, ISAMSUNG, 4-Panasonic, 7-PHILIPS, +/-SKYWORTH, SMODE-JVC, GUIDE/Micromax, MENU/OK, YELLOW/VISION, INFO/Haier, 2LG, 5-SHARP, BHITACHI, 0Telefunken, ASPECT-DAEWOO, TEXT/ONIDA, RED-SUPRA, BLUE/LV, NAVIG/PIONIKA, S: SONY, 6-TOSHIBA, HiSense, S: VESTEL)</w:t>
      </w:r>
    </w:p>
    <w:p w14:paraId="57374A26" w14:textId="77777777" w:rsidR="007E181C" w:rsidRPr="007E181C" w:rsidRDefault="007E181C" w:rsidP="007E181C">
      <w:r w:rsidRPr="007E181C">
        <w:rPr>
          <w:i/>
          <w:iCs/>
        </w:rPr>
        <w:t>(Listă copiată exact cum apare pe ambalaj – pare a fi o listă de mărci și funcții asociate butoanelor.)</w:t>
      </w:r>
    </w:p>
    <w:p w14:paraId="7F246852" w14:textId="77777777" w:rsidR="007E181C" w:rsidRPr="007E181C" w:rsidRDefault="00000000" w:rsidP="007E181C">
      <w:r>
        <w:pict w14:anchorId="5F3455ED">
          <v:rect id="_x0000_i1028" style="width:0;height:1.5pt" o:hralign="center" o:hrstd="t" o:hr="t" fillcolor="#a0a0a0" stroked="f"/>
        </w:pict>
      </w:r>
    </w:p>
    <w:p w14:paraId="32C30DCC" w14:textId="77777777" w:rsidR="007E181C" w:rsidRPr="007E181C" w:rsidRDefault="007E181C" w:rsidP="007E181C">
      <w:pPr>
        <w:rPr>
          <w:b/>
          <w:bCs/>
        </w:rPr>
      </w:pPr>
      <w:r w:rsidRPr="007E181C">
        <w:rPr>
          <w:b/>
          <w:bCs/>
        </w:rPr>
        <w:t>Căutare automată</w:t>
      </w:r>
    </w:p>
    <w:p w14:paraId="2B77A206" w14:textId="4378ED59" w:rsidR="0007758A" w:rsidRDefault="007E181C">
      <w:r w:rsidRPr="007E181C">
        <w:t xml:space="preserve">Apăsați și țineți apăsat butonul </w:t>
      </w:r>
      <w:r w:rsidRPr="007E181C">
        <w:rPr>
          <w:b/>
          <w:bCs/>
        </w:rPr>
        <w:t>„SET”</w:t>
      </w:r>
      <w:r w:rsidRPr="007E181C">
        <w:t xml:space="preserve"> timp de aproximativ 6 secunde, până când indicatorul luminos se aprinde. Telecomanda va intra în modul de căutare automată. Vă rugăm să urmăriți televizorul și să vedeți dacă apare simbolul volumului. Dacă apare, eliberați imediat butonul </w:t>
      </w:r>
      <w:r w:rsidRPr="007E181C">
        <w:rPr>
          <w:b/>
          <w:bCs/>
        </w:rPr>
        <w:t>„SET”</w:t>
      </w:r>
      <w:r w:rsidRPr="007E181C">
        <w:t xml:space="preserve"> — configurarea este finalizată.</w:t>
      </w:r>
    </w:p>
    <w:sectPr w:rsidR="00077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307AF"/>
    <w:multiLevelType w:val="multilevel"/>
    <w:tmpl w:val="FE5C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623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2D"/>
    <w:rsid w:val="00051B89"/>
    <w:rsid w:val="0007758A"/>
    <w:rsid w:val="003C65F7"/>
    <w:rsid w:val="0042588F"/>
    <w:rsid w:val="00434BBC"/>
    <w:rsid w:val="005022E2"/>
    <w:rsid w:val="007D7523"/>
    <w:rsid w:val="007E181C"/>
    <w:rsid w:val="008F4B2D"/>
    <w:rsid w:val="00A01E42"/>
    <w:rsid w:val="00B32B9D"/>
    <w:rsid w:val="00F109A3"/>
    <w:rsid w:val="00F96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81CA"/>
  <w15:chartTrackingRefBased/>
  <w15:docId w15:val="{00F16A42-DA64-452E-88DE-58F7FE53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B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B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B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B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B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B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B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B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B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B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B2D"/>
    <w:rPr>
      <w:rFonts w:eastAsiaTheme="majorEastAsia" w:cstheme="majorBidi"/>
      <w:color w:val="272727" w:themeColor="text1" w:themeTint="D8"/>
    </w:rPr>
  </w:style>
  <w:style w:type="paragraph" w:styleId="Title">
    <w:name w:val="Title"/>
    <w:basedOn w:val="Normal"/>
    <w:next w:val="Normal"/>
    <w:link w:val="TitleChar"/>
    <w:uiPriority w:val="10"/>
    <w:qFormat/>
    <w:rsid w:val="008F4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B2D"/>
    <w:pPr>
      <w:spacing w:before="160"/>
      <w:jc w:val="center"/>
    </w:pPr>
    <w:rPr>
      <w:i/>
      <w:iCs/>
      <w:color w:val="404040" w:themeColor="text1" w:themeTint="BF"/>
    </w:rPr>
  </w:style>
  <w:style w:type="character" w:customStyle="1" w:styleId="QuoteChar">
    <w:name w:val="Quote Char"/>
    <w:basedOn w:val="DefaultParagraphFont"/>
    <w:link w:val="Quote"/>
    <w:uiPriority w:val="29"/>
    <w:rsid w:val="008F4B2D"/>
    <w:rPr>
      <w:i/>
      <w:iCs/>
      <w:color w:val="404040" w:themeColor="text1" w:themeTint="BF"/>
    </w:rPr>
  </w:style>
  <w:style w:type="paragraph" w:styleId="ListParagraph">
    <w:name w:val="List Paragraph"/>
    <w:basedOn w:val="Normal"/>
    <w:uiPriority w:val="34"/>
    <w:qFormat/>
    <w:rsid w:val="008F4B2D"/>
    <w:pPr>
      <w:ind w:left="720"/>
      <w:contextualSpacing/>
    </w:pPr>
  </w:style>
  <w:style w:type="character" w:styleId="IntenseEmphasis">
    <w:name w:val="Intense Emphasis"/>
    <w:basedOn w:val="DefaultParagraphFont"/>
    <w:uiPriority w:val="21"/>
    <w:qFormat/>
    <w:rsid w:val="008F4B2D"/>
    <w:rPr>
      <w:i/>
      <w:iCs/>
      <w:color w:val="2F5496" w:themeColor="accent1" w:themeShade="BF"/>
    </w:rPr>
  </w:style>
  <w:style w:type="paragraph" w:styleId="IntenseQuote">
    <w:name w:val="Intense Quote"/>
    <w:basedOn w:val="Normal"/>
    <w:next w:val="Normal"/>
    <w:link w:val="IntenseQuoteChar"/>
    <w:uiPriority w:val="30"/>
    <w:qFormat/>
    <w:rsid w:val="008F4B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B2D"/>
    <w:rPr>
      <w:i/>
      <w:iCs/>
      <w:color w:val="2F5496" w:themeColor="accent1" w:themeShade="BF"/>
    </w:rPr>
  </w:style>
  <w:style w:type="character" w:styleId="IntenseReference">
    <w:name w:val="Intense Reference"/>
    <w:basedOn w:val="DefaultParagraphFont"/>
    <w:uiPriority w:val="32"/>
    <w:qFormat/>
    <w:rsid w:val="008F4B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2025-12-09T08:26:00Z</dcterms:created>
  <dcterms:modified xsi:type="dcterms:W3CDTF">2025-12-09T08:27:00Z</dcterms:modified>
</cp:coreProperties>
</file>